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004D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2025 WMOAS AGENDA </w:t>
      </w:r>
    </w:p>
    <w:p w14:paraId="00000002" w14:textId="77777777" w:rsidR="00C004D6" w:rsidRDefault="00C004D6">
      <w:pPr>
        <w:rPr>
          <w:rFonts w:ascii="Times New Roman" w:eastAsia="Times New Roman" w:hAnsi="Times New Roman" w:cs="Times New Roman"/>
          <w:sz w:val="24"/>
          <w:szCs w:val="24"/>
        </w:rPr>
      </w:pPr>
    </w:p>
    <w:p w14:paraId="00000003" w14:textId="77777777" w:rsidR="00C004D6"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General Committee</w:t>
      </w:r>
    </w:p>
    <w:p w14:paraId="00000004" w14:textId="77777777" w:rsidR="00C004D6" w:rsidRDefault="00000000">
      <w:pPr>
        <w:numPr>
          <w:ilvl w:val="0"/>
          <w:numId w:val="1"/>
        </w:num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*Developing a Model for Effective Engagement with Extra-Hemispheric States</w:t>
      </w:r>
    </w:p>
    <w:p w14:paraId="00000005" w14:textId="77777777" w:rsidR="00C004D6" w:rsidRDefault="00000000">
      <w:pPr>
        <w:numPr>
          <w:ilvl w:val="0"/>
          <w:numId w:val="1"/>
        </w:num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Strengthening Intersectional Dimensions of Equality in the Americas </w:t>
      </w:r>
    </w:p>
    <w:p w14:paraId="00000006" w14:textId="77777777" w:rsidR="00C004D6" w:rsidRDefault="00000000">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Addressing the Consequences of Regional Political Changes </w:t>
      </w:r>
      <w:proofErr w:type="gramStart"/>
      <w:r>
        <w:rPr>
          <w:rFonts w:ascii="Times New Roman" w:eastAsia="Times New Roman" w:hAnsi="Times New Roman" w:cs="Times New Roman"/>
          <w:sz w:val="26"/>
          <w:szCs w:val="26"/>
        </w:rPr>
        <w:t>And</w:t>
      </w:r>
      <w:proofErr w:type="gramEnd"/>
      <w:r>
        <w:rPr>
          <w:rFonts w:ascii="Times New Roman" w:eastAsia="Times New Roman" w:hAnsi="Times New Roman" w:cs="Times New Roman"/>
          <w:sz w:val="26"/>
          <w:szCs w:val="26"/>
        </w:rPr>
        <w:t xml:space="preserve"> Their Impact on the State</w:t>
      </w:r>
    </w:p>
    <w:p w14:paraId="00000007" w14:textId="77777777" w:rsidR="00C004D6" w:rsidRDefault="00000000">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Crisis Scenario (in collaboration with all committees)</w:t>
      </w:r>
    </w:p>
    <w:p w14:paraId="00000008" w14:textId="77777777" w:rsidR="00C004D6" w:rsidRDefault="00C004D6">
      <w:pPr>
        <w:ind w:left="720"/>
        <w:rPr>
          <w:rFonts w:ascii="Times New Roman" w:eastAsia="Times New Roman" w:hAnsi="Times New Roman" w:cs="Times New Roman"/>
          <w:color w:val="E06666"/>
          <w:sz w:val="26"/>
          <w:szCs w:val="26"/>
          <w:highlight w:val="white"/>
        </w:rPr>
      </w:pPr>
    </w:p>
    <w:p w14:paraId="00000009" w14:textId="77777777" w:rsidR="00C004D6"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First Committee- Juridical and Political Affairs</w:t>
      </w:r>
    </w:p>
    <w:p w14:paraId="0000000A" w14:textId="77777777" w:rsidR="00C004D6" w:rsidRDefault="00000000">
      <w:pPr>
        <w:numPr>
          <w:ilvl w:val="0"/>
          <w:numId w:val="4"/>
        </w:num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Countering the Rise of Religious-Based Hate and Discrimination in the Americas</w:t>
      </w:r>
    </w:p>
    <w:p w14:paraId="0000000B" w14:textId="77777777" w:rsidR="00C004D6" w:rsidRDefault="00000000">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*Addressing the Legacies of Colonialism and Slavery on Current Criminal Justice Systems </w:t>
      </w:r>
    </w:p>
    <w:p w14:paraId="0000000C" w14:textId="77777777" w:rsidR="00C004D6" w:rsidRDefault="00000000">
      <w:pPr>
        <w:numPr>
          <w:ilvl w:val="0"/>
          <w:numId w:val="4"/>
        </w:numPr>
        <w:shd w:val="clear" w:color="auto" w:fill="FFFFFF"/>
        <w:spacing w:after="1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Incorporating Gender Perspectives into Foreign Policy </w:t>
      </w:r>
    </w:p>
    <w:p w14:paraId="0000000D" w14:textId="77777777" w:rsidR="00C004D6"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Second Committee- Security</w:t>
      </w:r>
    </w:p>
    <w:p w14:paraId="0000000E" w14:textId="77777777" w:rsidR="00C004D6" w:rsidRDefault="00000000">
      <w:pPr>
        <w:numPr>
          <w:ilvl w:val="0"/>
          <w:numId w:val="3"/>
        </w:numPr>
        <w:rPr>
          <w:rFonts w:ascii="Times New Roman" w:eastAsia="Times New Roman" w:hAnsi="Times New Roman" w:cs="Times New Roman"/>
          <w:sz w:val="26"/>
          <w:szCs w:val="26"/>
        </w:rPr>
      </w:pPr>
      <w:r>
        <w:rPr>
          <w:rFonts w:ascii="Times New Roman" w:eastAsia="Times New Roman" w:hAnsi="Times New Roman" w:cs="Times New Roman"/>
          <w:sz w:val="26"/>
          <w:szCs w:val="26"/>
        </w:rPr>
        <w:t>Mitigating the Impact of Climate Change on Water Levels</w:t>
      </w:r>
    </w:p>
    <w:p w14:paraId="0000000F" w14:textId="77777777" w:rsidR="00C004D6" w:rsidRDefault="00000000">
      <w:pPr>
        <w:numPr>
          <w:ilvl w:val="0"/>
          <w:numId w:val="3"/>
        </w:num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*Ensuring Humane Treatment of Transnational Migrants and Refugees </w:t>
      </w:r>
    </w:p>
    <w:p w14:paraId="00000010" w14:textId="77777777" w:rsidR="00C004D6" w:rsidRDefault="00000000">
      <w:pPr>
        <w:numPr>
          <w:ilvl w:val="0"/>
          <w:numId w:val="3"/>
        </w:numPr>
        <w:shd w:val="clear" w:color="auto" w:fill="FFFFFF"/>
        <w:spacing w:after="1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Realization of the OAS Social Charter’s Commitment to Universal Access to Healthcare </w:t>
      </w:r>
    </w:p>
    <w:p w14:paraId="00000011" w14:textId="77777777" w:rsidR="00C004D6"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Third Committee - Integral Development </w:t>
      </w:r>
    </w:p>
    <w:p w14:paraId="00000012" w14:textId="77777777" w:rsidR="00C004D6" w:rsidRDefault="00000000">
      <w:pPr>
        <w:numPr>
          <w:ilvl w:val="0"/>
          <w:numId w:val="2"/>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*Increasing Multilateral Efforts to Address Trade Relationships and Issues </w:t>
      </w:r>
    </w:p>
    <w:p w14:paraId="00000013" w14:textId="77777777" w:rsidR="00C004D6" w:rsidRDefault="00000000">
      <w:pPr>
        <w:numPr>
          <w:ilvl w:val="0"/>
          <w:numId w:val="2"/>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Safeguarding the Rights of Children in Multidimensional Development </w:t>
      </w:r>
    </w:p>
    <w:p w14:paraId="00000014" w14:textId="77777777" w:rsidR="00C004D6" w:rsidRDefault="00000000">
      <w:pPr>
        <w:numPr>
          <w:ilvl w:val="0"/>
          <w:numId w:val="2"/>
        </w:numP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Incorporating People with Disabilities into Development Processes </w:t>
      </w:r>
    </w:p>
    <w:p w14:paraId="00000015" w14:textId="77777777" w:rsidR="00C004D6" w:rsidRDefault="00C004D6">
      <w:pPr>
        <w:rPr>
          <w:rFonts w:ascii="Times New Roman" w:eastAsia="Times New Roman" w:hAnsi="Times New Roman" w:cs="Times New Roman"/>
          <w:color w:val="EA9999"/>
          <w:sz w:val="26"/>
          <w:szCs w:val="26"/>
          <w:highlight w:val="white"/>
        </w:rPr>
      </w:pPr>
    </w:p>
    <w:p w14:paraId="00000016" w14:textId="77777777" w:rsidR="00C004D6" w:rsidRDefault="00000000">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Special Committee - Challenges and Opportunities of Artificial Intelligence </w:t>
      </w:r>
    </w:p>
    <w:p w14:paraId="00000017" w14:textId="77777777" w:rsidR="00C004D6" w:rsidRDefault="00000000">
      <w:pPr>
        <w:numPr>
          <w:ilvl w:val="0"/>
          <w:numId w:val="5"/>
        </w:num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*Exploring Models to Safely and Ethically Employ Artificial Intelligence </w:t>
      </w:r>
    </w:p>
    <w:p w14:paraId="00000018" w14:textId="77777777" w:rsidR="00C004D6" w:rsidRDefault="00000000">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Addressing Generative AI in Educational Settings</w:t>
      </w:r>
    </w:p>
    <w:p w14:paraId="00000019" w14:textId="77777777" w:rsidR="00C004D6" w:rsidRDefault="00000000">
      <w:pPr>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Ensuring the Ethical Use of AI in Law Enforcement and Judicial Proceedings </w:t>
      </w:r>
    </w:p>
    <w:p w14:paraId="0000001A" w14:textId="77777777" w:rsidR="00C004D6" w:rsidRDefault="00C004D6">
      <w:pPr>
        <w:ind w:left="720"/>
        <w:rPr>
          <w:rFonts w:ascii="Times New Roman" w:eastAsia="Times New Roman" w:hAnsi="Times New Roman" w:cs="Times New Roman"/>
          <w:sz w:val="26"/>
          <w:szCs w:val="26"/>
        </w:rPr>
      </w:pPr>
    </w:p>
    <w:p w14:paraId="0000001B" w14:textId="77777777" w:rsidR="00C004D6" w:rsidRDefault="00000000">
      <w:pPr>
        <w:rPr>
          <w:rFonts w:ascii="Times New Roman" w:eastAsia="Times New Roman" w:hAnsi="Times New Roman" w:cs="Times New Roman"/>
        </w:rPr>
      </w:pPr>
      <w:r>
        <w:rPr>
          <w:rFonts w:ascii="Times New Roman" w:eastAsia="Times New Roman" w:hAnsi="Times New Roman" w:cs="Times New Roman"/>
        </w:rPr>
        <w:t>*Joint Resolutions- These resolutions (PDRS) will be written by delegates of various universities and will be decided and approved by the committees.  They will not be submitted for the electronic packet, but they will be submitted for review in the Washington Packet in D.C.</w:t>
      </w:r>
    </w:p>
    <w:sectPr w:rsidR="00C004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61491"/>
    <w:multiLevelType w:val="multilevel"/>
    <w:tmpl w:val="76F4D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0250C3"/>
    <w:multiLevelType w:val="multilevel"/>
    <w:tmpl w:val="22661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1776CD"/>
    <w:multiLevelType w:val="multilevel"/>
    <w:tmpl w:val="B8CE7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5960AC"/>
    <w:multiLevelType w:val="multilevel"/>
    <w:tmpl w:val="DE528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E105B1"/>
    <w:multiLevelType w:val="multilevel"/>
    <w:tmpl w:val="10469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451259">
    <w:abstractNumId w:val="4"/>
  </w:num>
  <w:num w:numId="2" w16cid:durableId="1055086939">
    <w:abstractNumId w:val="3"/>
  </w:num>
  <w:num w:numId="3" w16cid:durableId="1897936054">
    <w:abstractNumId w:val="1"/>
  </w:num>
  <w:num w:numId="4" w16cid:durableId="775834227">
    <w:abstractNumId w:val="0"/>
  </w:num>
  <w:num w:numId="5" w16cid:durableId="1665930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4D6"/>
    <w:rsid w:val="00823EF5"/>
    <w:rsid w:val="00A023FD"/>
    <w:rsid w:val="00C0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02F49D0-F601-6A4A-9BCB-D4CB044F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Bartch, Catherine E.M.</cp:lastModifiedBy>
  <cp:revision>2</cp:revision>
  <dcterms:created xsi:type="dcterms:W3CDTF">2025-01-15T00:52:00Z</dcterms:created>
  <dcterms:modified xsi:type="dcterms:W3CDTF">2025-01-15T00:52:00Z</dcterms:modified>
</cp:coreProperties>
</file>